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F" w:rsidRDefault="0015279F" w:rsidP="0015279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ПРОТОКОЛ N 1/2014</w:t>
      </w:r>
    </w:p>
    <w:p w:rsidR="0015279F" w:rsidRDefault="0015279F" w:rsidP="0015279F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15279F" w:rsidRDefault="0015279F" w:rsidP="0015279F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расположенном по адресу:</w:t>
      </w:r>
    </w:p>
    <w:p w:rsidR="0015279F" w:rsidRDefault="0015279F" w:rsidP="0015279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Вологодская область, Вологодский район, п. Можайское, д. 4</w:t>
      </w:r>
    </w:p>
    <w:p w:rsidR="0015279F" w:rsidRDefault="0015279F" w:rsidP="0015279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проведенного</w:t>
      </w:r>
      <w:r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15279F" w:rsidRDefault="0015279F" w:rsidP="0015279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4A0"/>
      </w:tblPr>
      <w:tblGrid>
        <w:gridCol w:w="7200"/>
      </w:tblGrid>
      <w:tr w:rsidR="0015279F" w:rsidTr="0015279F">
        <w:trPr>
          <w:trHeight w:val="360"/>
        </w:trPr>
        <w:tc>
          <w:tcPr>
            <w:tcW w:w="7200" w:type="dxa"/>
            <w:vAlign w:val="center"/>
            <w:hideMark/>
          </w:tcPr>
          <w:p w:rsidR="0015279F" w:rsidRDefault="0015279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Авидзба Асида Джофиковна – кв. 9</w:t>
            </w:r>
          </w:p>
        </w:tc>
      </w:tr>
    </w:tbl>
    <w:p w:rsidR="0015279F" w:rsidRDefault="0015279F" w:rsidP="0015279F">
      <w:pPr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начала голосования: 13 сентября 2014 года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окончания приёма решений собственников: 22 сентября 2014 года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и место подсчета голосов: 23 сентября 2014 года Вологодская область, Вологодский район, п. Можайское, д. 4, кв. 9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составления протокола: 23 сентября 2014 года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Общая полезная площадь составляет </w:t>
      </w:r>
      <w:r>
        <w:rPr>
          <w:rFonts w:ascii="Times New Roman" w:hAnsi="Times New Roman"/>
          <w:b/>
          <w:sz w:val="23"/>
          <w:szCs w:val="23"/>
        </w:rPr>
        <w:t>1125,2 кв.м</w:t>
      </w:r>
      <w:r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599,66 кв.м.,</w:t>
      </w:r>
      <w:r>
        <w:rPr>
          <w:rFonts w:ascii="Times New Roman" w:hAnsi="Times New Roman"/>
          <w:sz w:val="23"/>
          <w:szCs w:val="23"/>
        </w:rPr>
        <w:t xml:space="preserve"> что составляет</w:t>
      </w:r>
      <w:r>
        <w:rPr>
          <w:rFonts w:ascii="Times New Roman" w:hAnsi="Times New Roman"/>
          <w:b/>
          <w:sz w:val="23"/>
          <w:szCs w:val="23"/>
        </w:rPr>
        <w:t xml:space="preserve"> 53,29 % </w:t>
      </w:r>
      <w:r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15279F" w:rsidRDefault="0015279F" w:rsidP="0015279F">
      <w:pPr>
        <w:jc w:val="center"/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15279F" w:rsidRDefault="0015279F" w:rsidP="0015279F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vertAnchor="text" w:horzAnchor="margin" w:tblpXSpec="center" w:tblpY="189"/>
        <w:tblW w:w="10605" w:type="dxa"/>
        <w:tblLayout w:type="fixed"/>
        <w:tblLook w:val="04A0"/>
      </w:tblPr>
      <w:tblGrid>
        <w:gridCol w:w="534"/>
        <w:gridCol w:w="10071"/>
      </w:tblGrid>
      <w:tr w:rsidR="0015279F" w:rsidTr="0015279F">
        <w:trPr>
          <w:trHeight w:val="142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Выбор способа управления жилым домом № 4 пос. Можайское - управление управляющей организацией с 01 октября 2014 года</w:t>
            </w:r>
          </w:p>
        </w:tc>
      </w:tr>
      <w:tr w:rsidR="0015279F" w:rsidTr="0015279F">
        <w:trPr>
          <w:trHeight w:val="142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Выбор управляющей организации ООО «РЕЗНОЙ ПАЛИСАД » с 01 октября 2014 года.</w:t>
            </w:r>
          </w:p>
        </w:tc>
      </w:tr>
      <w:tr w:rsidR="0015279F" w:rsidTr="0015279F">
        <w:trPr>
          <w:trHeight w:val="142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Утверждение формы договора управления многоквартирным домом № 4 пос. Можайское.</w:t>
            </w:r>
          </w:p>
        </w:tc>
      </w:tr>
      <w:tr w:rsidR="0015279F" w:rsidTr="0015279F">
        <w:trPr>
          <w:trHeight w:val="142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Передать право на подписание протокола общего собрания и подсчета голосов инициатору общего собрания.</w:t>
            </w:r>
          </w:p>
        </w:tc>
      </w:tr>
      <w:tr w:rsidR="0015279F" w:rsidTr="0015279F">
        <w:trPr>
          <w:trHeight w:val="142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Утверждение тарифа на содержание и ремонт жилого, нежилого помещения</w:t>
            </w:r>
          </w:p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Содержание и ремонт общего имущества: 18 руб. 01 коп./ кв.м. ежемесячно</w:t>
            </w:r>
          </w:p>
        </w:tc>
      </w:tr>
      <w:tr w:rsidR="0015279F" w:rsidTr="0015279F">
        <w:trPr>
          <w:trHeight w:val="325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Распределение между всеми собственниками помещений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учета, над объемом, рассчитанным исходя из нормативов потребления коммунальной услуги.</w:t>
            </w:r>
          </w:p>
        </w:tc>
      </w:tr>
      <w:tr w:rsidR="0015279F" w:rsidTr="0015279F">
        <w:trPr>
          <w:trHeight w:val="681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 самостоятельном заключении собственниками помещений договоров на предоставление услуг по обеспечению холодным и горячим водоснабжением, водоотведением, электроснабжением, отоплением, газоснабжением с ресурсоснабжающими организациями (поставщиками коммунальных услуг).</w:t>
            </w:r>
          </w:p>
        </w:tc>
      </w:tr>
      <w:tr w:rsidR="0015279F" w:rsidTr="0015279F">
        <w:trPr>
          <w:trHeight w:val="690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 обязательном заключении всеми собственниками (жилых и нежилых помещений) договора на управление дома № 4 пос. Можайское Вологодского района с управляющей организацией ООО «РЕЗНОЙ ПАЛИСАД».</w:t>
            </w:r>
          </w:p>
        </w:tc>
      </w:tr>
      <w:tr w:rsidR="0015279F" w:rsidTr="0015279F">
        <w:trPr>
          <w:trHeight w:val="671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Утверждение проведения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      </w:r>
          </w:p>
        </w:tc>
      </w:tr>
      <w:tr w:rsidR="0015279F" w:rsidTr="0015279F">
        <w:trPr>
          <w:trHeight w:val="555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15279F" w:rsidTr="0015279F">
        <w:trPr>
          <w:trHeight w:val="745"/>
        </w:trPr>
        <w:tc>
          <w:tcPr>
            <w:tcW w:w="534" w:type="dxa"/>
            <w:hideMark/>
          </w:tcPr>
          <w:p w:rsidR="0015279F" w:rsidRDefault="0015279F">
            <w:pPr>
              <w:snapToGri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10064" w:type="dxa"/>
            <w:hideMark/>
          </w:tcPr>
          <w:p w:rsidR="0015279F" w:rsidRDefault="0015279F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</w:tbl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первому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599,66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РЕШИЛИ: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Выбрать способ управления – управление управляющей организацией с 01 октября 2014 года.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второму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599,66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Выбрать управляющую организацию ООО «РЕЗНОЙ ПАЛИСАД » с 01 октября 2014 года.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третьему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 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599,66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форму договора управления многоквартирным домом № 4 пос. Можайское.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четвёртому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599,66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Передать право на подписание протокола общего собрания инициатору общего собрания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599,66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Утверждение тарифа на содержание и ремонт жилого, нежилого помещения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Содержание и ремонт общего имущества: 18 руб. 01 коп./ кв.м. ежемесячно.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шестому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321,36 кв.м.; что составляет 53,59 % от общего числа представляющих интересы собственников помещений, «ПРОТИВ» 129,5 кв.м. что составляет 21,6 % от общего числа представляющих интересы собственников помещений; «ВОЗДЕРЖАЛСЯ» 148,8 кв.м. что составляет 24,81 %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Распределять между всеми собственниками помещений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учета, над объемом, рассчитанным исходя из нормативов потребления коммунальной услуги.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седьмому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«ЗА» 559,06 кв.м.; что составляет 93,23 % от общего числа представляющих интересы собственников помещений, «ПРОТИВ» 40,6 кв.м. что составляет 6,77 %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Собственники самостоятельно заключают договоры на предоставление услуг по обеспечению холодным и горячим водоснабжением, водоотведением, электроснабжением, отоплением, газоснабжением с ресурсоснабжающими организациями (поставщиками коммунальных услуг).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восьмому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559,06 кв.м.; что составляет 93,23 %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40,6 кв.м. что составляет 6,77 %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Все собственники помещений (жилых и нежилых помещений) должны заключить договора на управление дома № 4 пос. Можайское Вологодского района с управляющей организацией ООО «РЕЗНОЙ ПАЛИСАД».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девятому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 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559,06 кв.м.; что составляет 93,23 %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40,6 кв.м. что составляет 6,77 %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десятому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599,66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одиннадцатому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599,66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15279F" w:rsidRDefault="0015279F" w:rsidP="0015279F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15279F" w:rsidRDefault="0015279F" w:rsidP="0015279F">
      <w:pPr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jc w:val="center"/>
        <w:rPr>
          <w:rFonts w:ascii="Times New Roman" w:hAnsi="Times New Roman"/>
          <w:b/>
          <w:sz w:val="23"/>
          <w:szCs w:val="23"/>
        </w:rPr>
      </w:pPr>
    </w:p>
    <w:p w:rsidR="0015279F" w:rsidRDefault="0015279F" w:rsidP="0015279F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______________/________________________/ </w:t>
      </w:r>
    </w:p>
    <w:p w:rsidR="0015279F" w:rsidRDefault="0015279F" w:rsidP="0015279F">
      <w:pPr>
        <w:ind w:left="595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ФИО</w:t>
      </w:r>
    </w:p>
    <w:p w:rsidR="0015279F" w:rsidRDefault="0015279F" w:rsidP="0015279F">
      <w:pPr>
        <w:rPr>
          <w:rFonts w:ascii="Times New Roman" w:hAnsi="Times New Roman"/>
          <w:sz w:val="23"/>
          <w:szCs w:val="23"/>
        </w:rPr>
      </w:pPr>
    </w:p>
    <w:p w:rsidR="0015279F" w:rsidRDefault="0015279F" w:rsidP="0015279F">
      <w:pPr>
        <w:ind w:left="360"/>
        <w:rPr>
          <w:rFonts w:ascii="Times New Roman" w:hAnsi="Times New Roman"/>
          <w:b/>
          <w:sz w:val="23"/>
          <w:szCs w:val="23"/>
        </w:rPr>
      </w:pPr>
    </w:p>
    <w:p w:rsidR="007203D3" w:rsidRDefault="0015279F"/>
    <w:sectPr w:rsidR="007203D3" w:rsidSect="0094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79F"/>
    <w:rsid w:val="0015279F"/>
    <w:rsid w:val="00400D67"/>
    <w:rsid w:val="006E5DCE"/>
    <w:rsid w:val="006F5546"/>
    <w:rsid w:val="00945FC6"/>
    <w:rsid w:val="00A24FDD"/>
    <w:rsid w:val="00A7081D"/>
    <w:rsid w:val="00CE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2015-04-03T08:50:00Z</dcterms:created>
  <dcterms:modified xsi:type="dcterms:W3CDTF">2015-04-03T08:50:00Z</dcterms:modified>
</cp:coreProperties>
</file>