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53" w:rsidRPr="00517653" w:rsidRDefault="00517653" w:rsidP="005176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ru-RU"/>
        </w:rPr>
      </w:pPr>
      <w:r w:rsidRPr="00517653">
        <w:rPr>
          <w:rFonts w:ascii="Arial" w:eastAsia="Times New Roman" w:hAnsi="Arial" w:cs="Arial"/>
          <w:vanish/>
          <w:sz w:val="20"/>
          <w:szCs w:val="20"/>
          <w:lang w:eastAsia="ru-RU"/>
        </w:rPr>
        <w:t>Начало формы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5"/>
        <w:gridCol w:w="2655"/>
      </w:tblGrid>
      <w:tr w:rsidR="00517653" w:rsidRPr="00517653" w:rsidTr="005176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56.15pt;height:18.2pt" o:ole="">
                  <v:imagedata r:id="rId4" o:title=""/>
                </v:shape>
                <w:control r:id="rId5" w:name="DefaultOcxName" w:shapeid="_x0000_i1039"/>
              </w:object>
            </w:r>
          </w:p>
        </w:tc>
        <w:tc>
          <w:tcPr>
            <w:tcW w:w="0" w:type="auto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25" w:dyaOrig="225">
                <v:shape id="_x0000_i1038" type="#_x0000_t75" style="width:92.8pt;height:18.2pt" o:ole="">
                  <v:imagedata r:id="rId6" o:title=""/>
                </v:shape>
                <w:control r:id="rId7" w:name="DefaultOcxName1" w:shapeid="_x0000_i1038"/>
              </w:object>
            </w:r>
          </w:p>
        </w:tc>
      </w:tr>
      <w:tr w:rsidR="00517653" w:rsidRPr="00517653" w:rsidTr="005176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Потребители</w:t>
            </w:r>
          </w:p>
        </w:tc>
        <w:tc>
          <w:tcPr>
            <w:tcW w:w="0" w:type="auto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</w:tr>
      <w:tr w:rsidR="00517653" w:rsidRPr="00517653" w:rsidTr="005176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25" w:dyaOrig="225">
                <v:shape id="_x0000_i1037" type="#_x0000_t75" style="width:106.7pt;height:18.2pt" o:ole="">
                  <v:imagedata r:id="rId8" o:title=""/>
                </v:shape>
                <w:control r:id="rId9" w:name="DefaultOcxName2" w:shapeid="_x0000_i1037"/>
              </w:object>
            </w:r>
          </w:p>
        </w:tc>
        <w:tc>
          <w:tcPr>
            <w:tcW w:w="0" w:type="auto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25" w:dyaOrig="225">
                <v:shape id="_x0000_i1036" type="#_x0000_t75" style="width:129.25pt;height:18.2pt" o:ole="">
                  <v:imagedata r:id="rId10" o:title=""/>
                </v:shape>
                <w:control r:id="rId11" w:name="DefaultOcxName3" w:shapeid="_x0000_i1036"/>
              </w:object>
            </w:r>
          </w:p>
        </w:tc>
      </w:tr>
      <w:tr w:rsidR="00517653" w:rsidRPr="00517653" w:rsidTr="0051765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25" w:dyaOrig="225">
                <v:shape id="_x0000_i1035" type="#_x0000_t75" style="width:46.85pt;height:22.55pt" o:ole="">
                  <v:imagedata r:id="rId12" o:title=""/>
                </v:shape>
                <w:control r:id="rId13" w:name="DefaultOcxName4" w:shapeid="_x0000_i1035"/>
              </w:object>
            </w:r>
          </w:p>
        </w:tc>
      </w:tr>
    </w:tbl>
    <w:p w:rsidR="00517653" w:rsidRPr="00517653" w:rsidRDefault="00517653" w:rsidP="005176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ru-RU"/>
        </w:rPr>
      </w:pPr>
      <w:r w:rsidRPr="00517653">
        <w:rPr>
          <w:rFonts w:ascii="Arial" w:eastAsia="Times New Roman" w:hAnsi="Arial" w:cs="Arial"/>
          <w:vanish/>
          <w:sz w:val="20"/>
          <w:szCs w:val="20"/>
          <w:lang w:eastAsia="ru-RU"/>
        </w:rPr>
        <w:t>Конец формы</w:t>
      </w:r>
    </w:p>
    <w:p w:rsidR="00517653" w:rsidRPr="00517653" w:rsidRDefault="00517653" w:rsidP="005176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65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br/>
      </w:r>
    </w:p>
    <w:p w:rsidR="00517653" w:rsidRPr="00517653" w:rsidRDefault="00517653" w:rsidP="005176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  <w:lang w:eastAsia="ru-RU"/>
        </w:rPr>
      </w:pPr>
      <w:r w:rsidRPr="00517653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  <w:lang w:eastAsia="ru-RU"/>
        </w:rPr>
        <w:t>Тепловая энергия</w:t>
      </w:r>
    </w:p>
    <w:tbl>
      <w:tblPr>
        <w:tblW w:w="5572" w:type="pct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"/>
        <w:gridCol w:w="3074"/>
        <w:gridCol w:w="1376"/>
        <w:gridCol w:w="1379"/>
        <w:gridCol w:w="1152"/>
        <w:gridCol w:w="2910"/>
      </w:tblGrid>
      <w:tr w:rsidR="00517653" w:rsidRPr="00517653" w:rsidTr="00517653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3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Дата ввода тарифа</w:t>
            </w:r>
          </w:p>
        </w:tc>
        <w:tc>
          <w:tcPr>
            <w:tcW w:w="2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Тариф, руб./Гкал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Приказ РЭК области</w:t>
            </w:r>
          </w:p>
        </w:tc>
      </w:tr>
      <w:tr w:rsidR="00517653" w:rsidRPr="00517653" w:rsidTr="00517653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</w:tc>
      </w:tr>
      <w:tr w:rsidR="00517653" w:rsidRPr="00517653" w:rsidTr="00517653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Вологодская ДГ</w:t>
            </w:r>
            <w:proofErr w:type="gramStart"/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С-</w:t>
            </w:r>
            <w:proofErr w:type="gramEnd"/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 СП Северной ДИ Северной ЖД – филиала ОАО «РЖД»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3245.00*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2750.00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14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№411 от 29.10.2014  </w:t>
              </w:r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br/>
              </w:r>
            </w:hyperlink>
            <w:hyperlink r:id="rId15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(c изм. №987 от 23.12.2014)  </w:t>
              </w:r>
            </w:hyperlink>
          </w:p>
        </w:tc>
      </w:tr>
      <w:tr w:rsidR="00517653" w:rsidRPr="00517653" w:rsidTr="00517653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956.98*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811.00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16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№411 от 29.10.2014  </w:t>
              </w:r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br/>
              </w:r>
            </w:hyperlink>
            <w:hyperlink r:id="rId17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(c изм. №987 от 23.12.2014)  </w:t>
              </w:r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br/>
                <w:t>(электрокотельные)  </w:t>
              </w:r>
            </w:hyperlink>
          </w:p>
        </w:tc>
      </w:tr>
      <w:tr w:rsidR="00517653" w:rsidRPr="00517653" w:rsidTr="00517653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  Вологодский территориальный участок </w:t>
            </w:r>
            <w:proofErr w:type="gramStart"/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Северной</w:t>
            </w:r>
            <w:proofErr w:type="gramEnd"/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 ДТВС Центральной ДТВС – филиала ОАО «РЖД»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1098.58*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931.00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18" w:history="1">
              <w:proofErr w:type="gramStart"/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№815 от 11.12.2014  </w:t>
              </w:r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br/>
                <w:t>(кот.</w:t>
              </w:r>
              <w:proofErr w:type="gramEnd"/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 xml:space="preserve"> </w:t>
              </w:r>
              <w:proofErr w:type="gramStart"/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Локомотивного депо)  </w:t>
              </w:r>
            </w:hyperlink>
            <w:proofErr w:type="gramEnd"/>
          </w:p>
        </w:tc>
      </w:tr>
      <w:tr w:rsidR="00517653" w:rsidRPr="00517653" w:rsidTr="00517653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2285.66*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1937.00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19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№815 от 11.12.2014  </w:t>
              </w:r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br/>
                <w:t>(ст. Вологда-2)  </w:t>
              </w:r>
            </w:hyperlink>
          </w:p>
        </w:tc>
      </w:tr>
      <w:tr w:rsidR="00517653" w:rsidRPr="00517653" w:rsidTr="0051765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МУП «Вологдагортеплосеть»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1530.46*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1297.00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20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№950 от 18.12.2014  </w:t>
              </w:r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br/>
              </w:r>
            </w:hyperlink>
            <w:hyperlink r:id="rId21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(c изм. №2 от 12.01.2015)  </w:t>
              </w:r>
            </w:hyperlink>
          </w:p>
        </w:tc>
      </w:tr>
      <w:tr w:rsidR="00517653" w:rsidRPr="00517653" w:rsidTr="0051765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МУП «Ока»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1439.00*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1439.00*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22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№656 от 27.11.2014  </w:t>
              </w:r>
            </w:hyperlink>
          </w:p>
        </w:tc>
      </w:tr>
      <w:tr w:rsidR="00517653" w:rsidRPr="00517653" w:rsidTr="0051765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ОАО «Вологодский завод СКДМ»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1274.40*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1080.00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23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№454 от 30.10.2014  </w:t>
              </w:r>
            </w:hyperlink>
          </w:p>
        </w:tc>
      </w:tr>
      <w:tr w:rsidR="00517653" w:rsidRPr="00517653" w:rsidTr="0051765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ОАО «РЭУ»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1431.34*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1213.00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24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№821 от 11.12.2014  </w:t>
              </w:r>
            </w:hyperlink>
          </w:p>
        </w:tc>
      </w:tr>
      <w:tr w:rsidR="00517653" w:rsidRPr="00517653" w:rsidTr="0051765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ОАО «Совхоз «Заречье»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1249.00*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1249.00*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25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№323 от 15.10.2014  </w:t>
              </w:r>
            </w:hyperlink>
          </w:p>
        </w:tc>
      </w:tr>
      <w:tr w:rsidR="00517653" w:rsidRPr="00517653" w:rsidTr="0051765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ОАО «Стройиндустрия»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1152.86*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977.00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26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№322 от 15.10.2014  </w:t>
              </w:r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br/>
                <w:t>(на коллекторах)  </w:t>
              </w:r>
            </w:hyperlink>
          </w:p>
        </w:tc>
      </w:tr>
      <w:tr w:rsidR="00517653" w:rsidRPr="00517653" w:rsidTr="0051765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ОАО «ТГК-2»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1181.18*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1001.00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27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№647 от 27.11.2014  </w:t>
              </w:r>
            </w:hyperlink>
          </w:p>
        </w:tc>
      </w:tr>
      <w:tr w:rsidR="00517653" w:rsidRPr="00517653" w:rsidTr="0051765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ОАО «Учебно-опытный молочный завод «ВГМХА имени Н.В. Верещагина»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993.56*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842.00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28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№656 от 27.11.2014  </w:t>
              </w:r>
            </w:hyperlink>
          </w:p>
        </w:tc>
      </w:tr>
      <w:tr w:rsidR="00517653" w:rsidRPr="00517653" w:rsidTr="0051765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ОАО ААК «Вологдаагрострой»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962.88*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816.00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29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№323 от 15.10.2014  </w:t>
              </w:r>
            </w:hyperlink>
          </w:p>
        </w:tc>
      </w:tr>
      <w:tr w:rsidR="00517653" w:rsidRPr="00517653" w:rsidTr="0051765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ООО «ВладиСтройКомфорт»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1209.00*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1418.00*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30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№322 от 15.10.2014  </w:t>
              </w:r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br/>
                <w:t>(на коллекторах)  </w:t>
              </w:r>
            </w:hyperlink>
          </w:p>
        </w:tc>
      </w:tr>
      <w:tr w:rsidR="00517653" w:rsidRPr="00517653" w:rsidTr="0051765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ООО «Вологдаагрострой-Сервис»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1180.00*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1180.00*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31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№323 от 15.10.2014  </w:t>
              </w:r>
            </w:hyperlink>
          </w:p>
        </w:tc>
      </w:tr>
      <w:tr w:rsidR="00517653" w:rsidRPr="00517653" w:rsidTr="0051765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ООО «Вологодский судостроительно-судоремонтный завод»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1530.46*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1297.00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32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№454 от 30.10.2014  </w:t>
              </w:r>
            </w:hyperlink>
          </w:p>
        </w:tc>
      </w:tr>
      <w:tr w:rsidR="00517653" w:rsidRPr="00517653" w:rsidTr="0051765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ООО «Железобетон-12»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1392.40*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33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№458 от 30.10.2014  </w:t>
              </w:r>
            </w:hyperlink>
          </w:p>
        </w:tc>
      </w:tr>
      <w:tr w:rsidR="00517653" w:rsidRPr="00517653" w:rsidTr="0051765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ООО «ТеплоЦентрСтрой»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1285.00*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34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№454 от 30.10.2014  </w:t>
              </w:r>
            </w:hyperlink>
          </w:p>
        </w:tc>
      </w:tr>
      <w:tr w:rsidR="00517653" w:rsidRPr="00517653" w:rsidTr="0051765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ООО «ТеплоЭнергоСбыт»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1523.38*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1291.00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35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№320 от 15.10.2014  </w:t>
              </w:r>
            </w:hyperlink>
          </w:p>
        </w:tc>
      </w:tr>
      <w:tr w:rsidR="00517653" w:rsidRPr="00517653" w:rsidTr="0051765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Филиал ФГУП РТРС «Вологодский ОРТПЦ»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1320.42*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1119.00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36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№323 от 15.10.2014  </w:t>
              </w:r>
            </w:hyperlink>
          </w:p>
        </w:tc>
      </w:tr>
      <w:tr w:rsidR="00517653" w:rsidRPr="00517653" w:rsidTr="0051765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ФКУ УК УФСИН России по Вологодской области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1255.52*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37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№454 от 30.10.2014  </w:t>
              </w:r>
            </w:hyperlink>
          </w:p>
        </w:tc>
      </w:tr>
    </w:tbl>
    <w:p w:rsidR="00517653" w:rsidRPr="00517653" w:rsidRDefault="00517653" w:rsidP="0051765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6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"/>
        <w:gridCol w:w="300"/>
        <w:gridCol w:w="5520"/>
      </w:tblGrid>
      <w:tr w:rsidR="00517653" w:rsidRPr="00517653" w:rsidTr="00517653">
        <w:trPr>
          <w:tblCellSpacing w:w="0" w:type="dxa"/>
        </w:trPr>
        <w:tc>
          <w:tcPr>
            <w:tcW w:w="180" w:type="dxa"/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— тариф указан с учетом НД</w:t>
            </w:r>
            <w:proofErr w:type="gramStart"/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C</w:t>
            </w:r>
            <w:proofErr w:type="gramEnd"/>
          </w:p>
        </w:tc>
      </w:tr>
    </w:tbl>
    <w:p w:rsidR="00517653" w:rsidRPr="00517653" w:rsidRDefault="00517653" w:rsidP="005176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65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br/>
      </w:r>
    </w:p>
    <w:p w:rsidR="00517653" w:rsidRPr="00517653" w:rsidRDefault="00517653" w:rsidP="005176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  <w:lang w:eastAsia="ru-RU"/>
        </w:rPr>
      </w:pPr>
      <w:r w:rsidRPr="00517653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  <w:lang w:eastAsia="ru-RU"/>
        </w:rPr>
        <w:t>Водоснабжение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"/>
        <w:gridCol w:w="2096"/>
        <w:gridCol w:w="1227"/>
        <w:gridCol w:w="1227"/>
        <w:gridCol w:w="1191"/>
        <w:gridCol w:w="3098"/>
      </w:tblGrid>
      <w:tr w:rsidR="00517653" w:rsidRPr="00517653" w:rsidTr="00517653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Дата ввода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Тариф, руб./куб</w:t>
            </w:r>
            <w:proofErr w:type="gramStart"/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Приказ РЭК области</w:t>
            </w:r>
          </w:p>
        </w:tc>
      </w:tr>
      <w:tr w:rsidR="00517653" w:rsidRPr="00517653" w:rsidTr="005176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</w:tc>
      </w:tr>
      <w:tr w:rsidR="00517653" w:rsidRPr="00517653" w:rsidTr="00517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  Вологодский территориальный участок </w:t>
            </w:r>
            <w:proofErr w:type="gramStart"/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Северной</w:t>
            </w:r>
            <w:proofErr w:type="gramEnd"/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 ДТВС Центральной ДТВС – филиала ОАО «РЖД»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24.30*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20.59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38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№811 от 11.12.2014  </w:t>
              </w:r>
            </w:hyperlink>
          </w:p>
        </w:tc>
      </w:tr>
      <w:tr w:rsidR="00517653" w:rsidRPr="00517653" w:rsidTr="00517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МУП ЖКХ «Вологдагорводоканал»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26.09*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39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№922 от 17.12.2014  </w:t>
              </w:r>
            </w:hyperlink>
          </w:p>
        </w:tc>
      </w:tr>
      <w:tr w:rsidR="00517653" w:rsidRPr="00517653" w:rsidTr="00517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ОАО «Славянка»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23.09*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19.57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40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№818 от 11.12.2014  </w:t>
              </w:r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br/>
                <w:t>(транспортировка)  </w:t>
              </w:r>
            </w:hyperlink>
          </w:p>
        </w:tc>
      </w:tr>
      <w:tr w:rsidR="00517653" w:rsidRPr="00517653" w:rsidTr="00517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ОАО «Совхоз «Заречье»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29.19*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29.19*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41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№1175 от 29.11.2012  </w:t>
              </w:r>
            </w:hyperlink>
          </w:p>
        </w:tc>
      </w:tr>
      <w:tr w:rsidR="00517653" w:rsidRPr="00517653" w:rsidTr="00517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Филиал ФГУП РТРС «Вологодский ОРТПЦ»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18.54*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15.71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42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№317 от 15.10.2014  </w:t>
              </w:r>
            </w:hyperlink>
          </w:p>
        </w:tc>
      </w:tr>
    </w:tbl>
    <w:p w:rsidR="00517653" w:rsidRPr="00517653" w:rsidRDefault="00517653" w:rsidP="0051765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6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"/>
        <w:gridCol w:w="300"/>
        <w:gridCol w:w="5520"/>
      </w:tblGrid>
      <w:tr w:rsidR="00517653" w:rsidRPr="00517653" w:rsidTr="00517653">
        <w:trPr>
          <w:tblCellSpacing w:w="0" w:type="dxa"/>
        </w:trPr>
        <w:tc>
          <w:tcPr>
            <w:tcW w:w="180" w:type="dxa"/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— тариф указан с учетом НД</w:t>
            </w:r>
            <w:proofErr w:type="gramStart"/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C</w:t>
            </w:r>
            <w:proofErr w:type="gramEnd"/>
          </w:p>
        </w:tc>
      </w:tr>
    </w:tbl>
    <w:p w:rsidR="00517653" w:rsidRPr="00517653" w:rsidRDefault="00517653" w:rsidP="005176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65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br/>
      </w:r>
    </w:p>
    <w:p w:rsidR="00517653" w:rsidRPr="00517653" w:rsidRDefault="00517653" w:rsidP="005176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  <w:lang w:eastAsia="ru-RU"/>
        </w:rPr>
      </w:pPr>
      <w:r w:rsidRPr="00517653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  <w:lang w:eastAsia="ru-RU"/>
        </w:rPr>
        <w:t>Водоотведение и очистка сточных вод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"/>
        <w:gridCol w:w="2096"/>
        <w:gridCol w:w="1227"/>
        <w:gridCol w:w="1227"/>
        <w:gridCol w:w="1191"/>
        <w:gridCol w:w="3098"/>
      </w:tblGrid>
      <w:tr w:rsidR="00517653" w:rsidRPr="00517653" w:rsidTr="00517653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Дата ввода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Тариф, руб./куб</w:t>
            </w:r>
            <w:proofErr w:type="gramStart"/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Приказ РЭК области</w:t>
            </w:r>
          </w:p>
        </w:tc>
      </w:tr>
      <w:tr w:rsidR="00517653" w:rsidRPr="00517653" w:rsidTr="005176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</w:tc>
      </w:tr>
      <w:tr w:rsidR="00517653" w:rsidRPr="00517653" w:rsidTr="00517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МУП ЖКХ «Вологдагорводоканал»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18.44*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15.63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43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№923 от 17.12.2014  </w:t>
              </w:r>
            </w:hyperlink>
          </w:p>
        </w:tc>
      </w:tr>
      <w:tr w:rsidR="00517653" w:rsidRPr="00517653" w:rsidTr="00517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ОАО «Славянка»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9.03*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7.65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44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№819 от 11.12.2014  </w:t>
              </w:r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br/>
                <w:t>(транспортировка)  </w:t>
              </w:r>
            </w:hyperlink>
          </w:p>
        </w:tc>
      </w:tr>
    </w:tbl>
    <w:p w:rsidR="00517653" w:rsidRPr="00517653" w:rsidRDefault="00517653" w:rsidP="0051765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6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"/>
        <w:gridCol w:w="300"/>
        <w:gridCol w:w="5520"/>
      </w:tblGrid>
      <w:tr w:rsidR="00517653" w:rsidRPr="00517653" w:rsidTr="00517653">
        <w:trPr>
          <w:tblCellSpacing w:w="0" w:type="dxa"/>
        </w:trPr>
        <w:tc>
          <w:tcPr>
            <w:tcW w:w="180" w:type="dxa"/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— тариф указан с учетом НД</w:t>
            </w:r>
            <w:proofErr w:type="gramStart"/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C</w:t>
            </w:r>
            <w:proofErr w:type="gramEnd"/>
          </w:p>
        </w:tc>
      </w:tr>
    </w:tbl>
    <w:p w:rsidR="00517653" w:rsidRPr="00517653" w:rsidRDefault="00517653" w:rsidP="005176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65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br/>
      </w:r>
    </w:p>
    <w:p w:rsidR="00517653" w:rsidRPr="00517653" w:rsidRDefault="00517653" w:rsidP="005176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  <w:lang w:eastAsia="ru-RU"/>
        </w:rPr>
      </w:pPr>
      <w:r w:rsidRPr="00517653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  <w:lang w:eastAsia="ru-RU"/>
        </w:rPr>
        <w:t>Утилизация ТБО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1660"/>
        <w:gridCol w:w="1275"/>
        <w:gridCol w:w="1275"/>
        <w:gridCol w:w="1275"/>
        <w:gridCol w:w="3300"/>
      </w:tblGrid>
      <w:tr w:rsidR="00517653" w:rsidRPr="00517653" w:rsidTr="00517653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Дата ввода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Тариф, руб./ед</w:t>
            </w:r>
            <w:proofErr w:type="gramStart"/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.и</w:t>
            </w:r>
            <w:proofErr w:type="gramEnd"/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зм.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Приказ РЭК области</w:t>
            </w:r>
          </w:p>
        </w:tc>
      </w:tr>
      <w:tr w:rsidR="00517653" w:rsidRPr="00517653" w:rsidTr="005176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</w:tc>
      </w:tr>
      <w:tr w:rsidR="00517653" w:rsidRPr="00517653" w:rsidTr="00517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ЗАО «Вторресурсы»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664.92*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563.49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45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№605 от 28.11.2013  </w:t>
              </w:r>
            </w:hyperlink>
          </w:p>
        </w:tc>
      </w:tr>
    </w:tbl>
    <w:p w:rsidR="00517653" w:rsidRPr="00517653" w:rsidRDefault="00517653" w:rsidP="0051765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6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"/>
        <w:gridCol w:w="300"/>
        <w:gridCol w:w="5520"/>
      </w:tblGrid>
      <w:tr w:rsidR="00517653" w:rsidRPr="00517653" w:rsidTr="00517653">
        <w:trPr>
          <w:tblCellSpacing w:w="0" w:type="dxa"/>
        </w:trPr>
        <w:tc>
          <w:tcPr>
            <w:tcW w:w="180" w:type="dxa"/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— тариф указан с учетом НД</w:t>
            </w:r>
            <w:proofErr w:type="gramStart"/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C</w:t>
            </w:r>
            <w:proofErr w:type="gramEnd"/>
          </w:p>
        </w:tc>
      </w:tr>
    </w:tbl>
    <w:p w:rsidR="00517653" w:rsidRPr="00517653" w:rsidRDefault="00517653" w:rsidP="005176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653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br/>
      </w:r>
    </w:p>
    <w:p w:rsidR="00517653" w:rsidRPr="00517653" w:rsidRDefault="00517653" w:rsidP="005176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  <w:lang w:eastAsia="ru-RU"/>
        </w:rPr>
      </w:pPr>
      <w:r w:rsidRPr="00517653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  <w:lang w:eastAsia="ru-RU"/>
        </w:rPr>
        <w:t>Электроэнергетика и газ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"/>
        <w:gridCol w:w="2033"/>
        <w:gridCol w:w="1242"/>
        <w:gridCol w:w="1243"/>
        <w:gridCol w:w="1218"/>
        <w:gridCol w:w="3085"/>
      </w:tblGrid>
      <w:tr w:rsidR="00517653" w:rsidRPr="00517653" w:rsidTr="00517653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Дата ввода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Тариф,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Приказ РЭК области</w:t>
            </w:r>
          </w:p>
        </w:tc>
      </w:tr>
      <w:tr w:rsidR="00517653" w:rsidRPr="00517653" w:rsidTr="005176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</w:tc>
      </w:tr>
      <w:tr w:rsidR="00517653" w:rsidRPr="00517653" w:rsidTr="00517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Одноставочный тариф на электроэнергию для населения, проживающего в домах, оборудованных в установленном порядке стационарными электроплитами и (или) электроотопительными установками, руб./кВт·</w:t>
            </w:r>
            <w:proofErr w:type="gramStart"/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2.80*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46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№991 от 25.12.2014  </w:t>
              </w:r>
            </w:hyperlink>
          </w:p>
        </w:tc>
      </w:tr>
      <w:tr w:rsidR="00517653" w:rsidRPr="00517653" w:rsidTr="00517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  Одноставочный </w:t>
            </w: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lastRenderedPageBreak/>
              <w:t>тариф на электроэнергию для населения, проживающего в сельских населенных пунктах, руб./кВт·</w:t>
            </w:r>
            <w:proofErr w:type="gramStart"/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lastRenderedPageBreak/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2.45*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47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№991 от 25.12.2014  </w:t>
              </w:r>
            </w:hyperlink>
          </w:p>
        </w:tc>
      </w:tr>
      <w:tr w:rsidR="00517653" w:rsidRPr="00517653" w:rsidTr="00517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Одноставочный тариф на электроэнергию для населения, руб./кВт·</w:t>
            </w:r>
            <w:proofErr w:type="gramStart"/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3.50*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48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№991 от 25.12.2014  </w:t>
              </w:r>
            </w:hyperlink>
          </w:p>
        </w:tc>
      </w:tr>
      <w:tr w:rsidR="00517653" w:rsidRPr="00517653" w:rsidTr="00517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Природный газ (на пищеприготовление и горячее водоснабжение), руб./ за 1000 куб</w:t>
            </w:r>
            <w:proofErr w:type="gramStart"/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4761.00*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49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№1001 от 30.12.2014  </w:t>
              </w:r>
            </w:hyperlink>
          </w:p>
        </w:tc>
      </w:tr>
      <w:tr w:rsidR="00517653" w:rsidRPr="00517653" w:rsidTr="00517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Природный газ (отопление и (или) выработка эл./энергии с использованием котельных всех типов и (или) иного оборудования, руб./ за 1000 куб</w:t>
            </w:r>
            <w:proofErr w:type="gramStart"/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3983.00*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50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№1001 от 30.12.2014  </w:t>
              </w:r>
            </w:hyperlink>
          </w:p>
        </w:tc>
      </w:tr>
      <w:tr w:rsidR="00517653" w:rsidRPr="00517653" w:rsidTr="00517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Природный газ (отопление нежилых помещений и подогрев корма для скота при отсутствии приборов учета), руб./ за 1000 куб</w:t>
            </w:r>
            <w:proofErr w:type="gramStart"/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3898.00*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51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№1001 от 30.12.2014  </w:t>
              </w:r>
            </w:hyperlink>
          </w:p>
        </w:tc>
      </w:tr>
      <w:tr w:rsidR="00517653" w:rsidRPr="00517653" w:rsidTr="00517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Природный газ (отопление с одновременным использованием газа на другие цели (кроме отопления и (или) выработки эл./энергии), руб./1000 куб</w:t>
            </w:r>
            <w:proofErr w:type="gramStart"/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3875.00*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52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№1001 от 30.12.2014  </w:t>
              </w:r>
            </w:hyperlink>
          </w:p>
        </w:tc>
      </w:tr>
      <w:tr w:rsidR="00517653" w:rsidRPr="00517653" w:rsidTr="00517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Сжиженный газ (за 1 кг в баллонах)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30.75*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53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№1000 от 30.12.2014  </w:t>
              </w:r>
            </w:hyperlink>
          </w:p>
        </w:tc>
      </w:tr>
      <w:tr w:rsidR="00517653" w:rsidRPr="00517653" w:rsidTr="00517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 Сжиженный газ (за 1 кг из групповых газовых установок)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21.70*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hyperlink r:id="rId54" w:history="1">
              <w:r w:rsidRPr="00517653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0"/>
                  <w:szCs w:val="20"/>
                  <w:lang w:eastAsia="ru-RU"/>
                </w:rPr>
                <w:t>№1000 от 30.12.2014  </w:t>
              </w:r>
            </w:hyperlink>
          </w:p>
        </w:tc>
      </w:tr>
    </w:tbl>
    <w:p w:rsidR="00517653" w:rsidRPr="00517653" w:rsidRDefault="00517653" w:rsidP="0051765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6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"/>
        <w:gridCol w:w="300"/>
        <w:gridCol w:w="5520"/>
      </w:tblGrid>
      <w:tr w:rsidR="00517653" w:rsidRPr="00517653" w:rsidTr="00517653">
        <w:trPr>
          <w:tblCellSpacing w:w="0" w:type="dxa"/>
        </w:trPr>
        <w:tc>
          <w:tcPr>
            <w:tcW w:w="180" w:type="dxa"/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EEEEE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7653" w:rsidRPr="00517653" w:rsidRDefault="00517653" w:rsidP="0051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 — тариф указан с учетом НД</w:t>
            </w:r>
            <w:proofErr w:type="gramStart"/>
            <w:r w:rsidRPr="00517653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C</w:t>
            </w:r>
            <w:proofErr w:type="gramEnd"/>
          </w:p>
        </w:tc>
      </w:tr>
    </w:tbl>
    <w:p w:rsidR="009221DD" w:rsidRPr="00517653" w:rsidRDefault="009221DD">
      <w:pPr>
        <w:rPr>
          <w:sz w:val="20"/>
          <w:szCs w:val="20"/>
        </w:rPr>
      </w:pPr>
    </w:p>
    <w:sectPr w:rsidR="009221DD" w:rsidRPr="00517653" w:rsidSect="0092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17653"/>
    <w:rsid w:val="0028518B"/>
    <w:rsid w:val="00517653"/>
    <w:rsid w:val="0092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DD"/>
  </w:style>
  <w:style w:type="paragraph" w:styleId="2">
    <w:name w:val="heading 2"/>
    <w:basedOn w:val="a"/>
    <w:link w:val="20"/>
    <w:uiPriority w:val="9"/>
    <w:qFormat/>
    <w:rsid w:val="0051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76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76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76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765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5176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hyperlink" Target="http://www.vologdarec.ru/docs/postanovfile/2014/Post_815_2014.pdf" TargetMode="External"/><Relationship Id="rId26" Type="http://schemas.openxmlformats.org/officeDocument/2006/relationships/hyperlink" Target="http://www.vologdarec.ru/docs/postanovfile/2014/Post_322_2014.pdf" TargetMode="External"/><Relationship Id="rId39" Type="http://schemas.openxmlformats.org/officeDocument/2006/relationships/hyperlink" Target="http://www.vologdarec.ru/docs/postanovfile/2014/Post_922_2014.pdf" TargetMode="External"/><Relationship Id="rId21" Type="http://schemas.openxmlformats.org/officeDocument/2006/relationships/hyperlink" Target="http://www.vologdarec.ru/docs/postanovfile/2015/Post_002_2015.pdf" TargetMode="External"/><Relationship Id="rId34" Type="http://schemas.openxmlformats.org/officeDocument/2006/relationships/hyperlink" Target="http://www.vologdarec.ru/docs/postanovfile/2014/Post_454_2014.pdf" TargetMode="External"/><Relationship Id="rId42" Type="http://schemas.openxmlformats.org/officeDocument/2006/relationships/hyperlink" Target="http://www.vologdarec.ru/docs/postanovfile/2014/Post_317_2014.pdf" TargetMode="External"/><Relationship Id="rId47" Type="http://schemas.openxmlformats.org/officeDocument/2006/relationships/hyperlink" Target="http://www.vologdarec.ru/docs/postanovfile/2014/Post_991_2014.pdf" TargetMode="External"/><Relationship Id="rId50" Type="http://schemas.openxmlformats.org/officeDocument/2006/relationships/hyperlink" Target="http://www.vologdarec.ru/docs/postanovfile/2014/Post_1001_2014.pdf" TargetMode="External"/><Relationship Id="rId55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hyperlink" Target="http://www.vologdarec.ru/docs/postanovfile/2014/Post_987_2014.pdf" TargetMode="External"/><Relationship Id="rId25" Type="http://schemas.openxmlformats.org/officeDocument/2006/relationships/hyperlink" Target="http://www.vologdarec.ru/docs/postanovfile/2014/Post_323_2014.pdf" TargetMode="External"/><Relationship Id="rId33" Type="http://schemas.openxmlformats.org/officeDocument/2006/relationships/hyperlink" Target="http://www.vologdarec.ru/docs/postanovfile/2014/Post_458_2014.pdf" TargetMode="External"/><Relationship Id="rId38" Type="http://schemas.openxmlformats.org/officeDocument/2006/relationships/hyperlink" Target="http://www.vologdarec.ru/docs/postanovfile/2014/Post_811_2014.pdf" TargetMode="External"/><Relationship Id="rId46" Type="http://schemas.openxmlformats.org/officeDocument/2006/relationships/hyperlink" Target="http://www.vologdarec.ru/docs/postanovfile/2014/Post_991_2014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ologdarec.ru/docs/postanovfile/2014/Post_411_2014.pdf" TargetMode="External"/><Relationship Id="rId20" Type="http://schemas.openxmlformats.org/officeDocument/2006/relationships/hyperlink" Target="http://www.vologdarec.ru/docs/postanovfile/2014/Post_950_2014.pdf" TargetMode="External"/><Relationship Id="rId29" Type="http://schemas.openxmlformats.org/officeDocument/2006/relationships/hyperlink" Target="http://www.vologdarec.ru/docs/postanovfile/2014/Post_323_2014.pdf" TargetMode="External"/><Relationship Id="rId41" Type="http://schemas.openxmlformats.org/officeDocument/2006/relationships/hyperlink" Target="http://www.vologdarec.ru/docs/postanovfile/2012/Post_1175_2012.pdf" TargetMode="External"/><Relationship Id="rId54" Type="http://schemas.openxmlformats.org/officeDocument/2006/relationships/hyperlink" Target="http://www.vologdarec.ru/docs/postanovfile/2014/Post_1000_2014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hyperlink" Target="http://www.vologdarec.ru/docs/postanovfile/2014/Post_821_2014.pdf" TargetMode="External"/><Relationship Id="rId32" Type="http://schemas.openxmlformats.org/officeDocument/2006/relationships/hyperlink" Target="http://www.vologdarec.ru/docs/postanovfile/2014/Post_454_2014.pdf" TargetMode="External"/><Relationship Id="rId37" Type="http://schemas.openxmlformats.org/officeDocument/2006/relationships/hyperlink" Target="http://www.vologdarec.ru/docs/postanovfile/2014/Post_454_2014.pdf" TargetMode="External"/><Relationship Id="rId40" Type="http://schemas.openxmlformats.org/officeDocument/2006/relationships/hyperlink" Target="http://www.vologdarec.ru/docs/postanovfile/2014/Post_818_2014.pdf" TargetMode="External"/><Relationship Id="rId45" Type="http://schemas.openxmlformats.org/officeDocument/2006/relationships/hyperlink" Target="http://www.vologdarec.ru/docs/postanovfile/2013/Post_0605_2013.pdf" TargetMode="External"/><Relationship Id="rId53" Type="http://schemas.openxmlformats.org/officeDocument/2006/relationships/hyperlink" Target="http://www.vologdarec.ru/docs/postanovfile/2014/Post_1000_2014.pdf" TargetMode="External"/><Relationship Id="rId5" Type="http://schemas.openxmlformats.org/officeDocument/2006/relationships/control" Target="activeX/activeX1.xml"/><Relationship Id="rId15" Type="http://schemas.openxmlformats.org/officeDocument/2006/relationships/hyperlink" Target="http://www.vologdarec.ru/docs/postanovfile/2014/Post_987_2014.pdf" TargetMode="External"/><Relationship Id="rId23" Type="http://schemas.openxmlformats.org/officeDocument/2006/relationships/hyperlink" Target="http://www.vologdarec.ru/docs/postanovfile/2014/Post_454_2014.pdf" TargetMode="External"/><Relationship Id="rId28" Type="http://schemas.openxmlformats.org/officeDocument/2006/relationships/hyperlink" Target="http://www.vologdarec.ru/docs/postanovfile/2014/Post_656_2014.pdf" TargetMode="External"/><Relationship Id="rId36" Type="http://schemas.openxmlformats.org/officeDocument/2006/relationships/hyperlink" Target="http://www.vologdarec.ru/docs/postanovfile/2014/Post_323_2014.pdf" TargetMode="External"/><Relationship Id="rId49" Type="http://schemas.openxmlformats.org/officeDocument/2006/relationships/hyperlink" Target="http://www.vologdarec.ru/docs/postanovfile/2014/Post_1001_2014.pdf" TargetMode="External"/><Relationship Id="rId10" Type="http://schemas.openxmlformats.org/officeDocument/2006/relationships/image" Target="media/image4.wmf"/><Relationship Id="rId19" Type="http://schemas.openxmlformats.org/officeDocument/2006/relationships/hyperlink" Target="http://www.vologdarec.ru/docs/postanovfile/2014/Post_815_2014.pdf" TargetMode="External"/><Relationship Id="rId31" Type="http://schemas.openxmlformats.org/officeDocument/2006/relationships/hyperlink" Target="http://www.vologdarec.ru/docs/postanovfile/2014/Post_323_2014.pdf" TargetMode="External"/><Relationship Id="rId44" Type="http://schemas.openxmlformats.org/officeDocument/2006/relationships/hyperlink" Target="http://www.vologdarec.ru/docs/postanovfile/2014/Post_819_2014.pdf" TargetMode="External"/><Relationship Id="rId52" Type="http://schemas.openxmlformats.org/officeDocument/2006/relationships/hyperlink" Target="http://www.vologdarec.ru/docs/postanovfile/2014/Post_1001_2014.pdf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hyperlink" Target="http://www.vologdarec.ru/docs/postanovfile/2014/Post_411_2014.pdf" TargetMode="External"/><Relationship Id="rId22" Type="http://schemas.openxmlformats.org/officeDocument/2006/relationships/hyperlink" Target="http://www.vologdarec.ru/docs/postanovfile/2014/Post_656_2014.pdf" TargetMode="External"/><Relationship Id="rId27" Type="http://schemas.openxmlformats.org/officeDocument/2006/relationships/hyperlink" Target="http://www.vologdarec.ru/docs/postanovfile/2014/Post_647_2014.pdf" TargetMode="External"/><Relationship Id="rId30" Type="http://schemas.openxmlformats.org/officeDocument/2006/relationships/hyperlink" Target="http://www.vologdarec.ru/docs/postanovfile/2014/Post_322_2014.pdf" TargetMode="External"/><Relationship Id="rId35" Type="http://schemas.openxmlformats.org/officeDocument/2006/relationships/hyperlink" Target="http://www.vologdarec.ru/docs/postanovfile/2014/Post_320_2014.pdf" TargetMode="External"/><Relationship Id="rId43" Type="http://schemas.openxmlformats.org/officeDocument/2006/relationships/hyperlink" Target="http://www.vologdarec.ru/docs/postanovfile/2014/Post_923_2014.pdf" TargetMode="External"/><Relationship Id="rId48" Type="http://schemas.openxmlformats.org/officeDocument/2006/relationships/hyperlink" Target="http://www.vologdarec.ru/docs/postanovfile/2014/Post_991_2014.pdf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hyperlink" Target="http://www.vologdarec.ru/docs/postanovfile/2014/Post_1001_2014.pdf" TargetMode="Externa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1256</Words>
  <Characters>7161</Characters>
  <Application>Microsoft Office Word</Application>
  <DocSecurity>0</DocSecurity>
  <Lines>59</Lines>
  <Paragraphs>16</Paragraphs>
  <ScaleCrop>false</ScaleCrop>
  <Company>Microsoft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2015-04-08T10:53:00Z</dcterms:created>
  <dcterms:modified xsi:type="dcterms:W3CDTF">2015-04-08T10:54:00Z</dcterms:modified>
</cp:coreProperties>
</file>